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FD" w:rsidRDefault="003004FD" w:rsidP="003004FD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</w:p>
    <w:p w:rsidR="003004FD" w:rsidRDefault="003004FD" w:rsidP="003004FD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>O G Ł O S Z E N I E</w:t>
      </w:r>
    </w:p>
    <w:p w:rsidR="003004FD" w:rsidRDefault="003004FD" w:rsidP="003004FD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</w:t>
      </w:r>
    </w:p>
    <w:p w:rsidR="003004FD" w:rsidRDefault="003004FD" w:rsidP="003004FD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 Na podstawie art. 38 ustawy z dnia 21 sierpnia 1997 roku o gospodarce nieruchomościami (Dz. U. z 2016r. poz. 2147) oraz § 13 rozporządzenia Rady Ministrów z dnia 14 września 2004 roku w sprawie sposobu i trybu przeprowadzania przetargów oraz rokowań na zbycie nieruchomości   ( Dz. U. z 2004r. Nr 207, poz. 2108) - Burmistrz Drawska Pomorskiego ogłasza 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I</w:t>
      </w:r>
      <w:r w:rsidR="00CE57A5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I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sprzedaż nieruchomości niezabudowanych, położonych nad jeziorem  w Drawsku Pomorskim przy ul. Liliowej</w:t>
      </w:r>
    </w:p>
    <w:p w:rsidR="003004FD" w:rsidRDefault="003004FD" w:rsidP="003004FD">
      <w:pPr>
        <w:widowControl w:val="0"/>
        <w:suppressAutoHyphens/>
        <w:autoSpaceDN w:val="0"/>
        <w:spacing w:after="0" w:line="240" w:lineRule="auto"/>
        <w:ind w:left="360" w:firstLine="708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</w:p>
    <w:tbl>
      <w:tblPr>
        <w:tblW w:w="136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699"/>
        <w:gridCol w:w="1701"/>
        <w:gridCol w:w="1261"/>
        <w:gridCol w:w="2141"/>
        <w:gridCol w:w="3119"/>
        <w:gridCol w:w="1559"/>
        <w:gridCol w:w="1559"/>
      </w:tblGrid>
      <w:tr w:rsidR="00CE57A5" w:rsidTr="00CE57A5">
        <w:trPr>
          <w:cantSplit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Lp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Adres</w:t>
            </w:r>
          </w:p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Oznaczenie</w:t>
            </w:r>
            <w:proofErr w:type="spellEnd"/>
          </w:p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geodezyjne</w:t>
            </w:r>
            <w:proofErr w:type="spellEnd"/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Pow.</w:t>
            </w:r>
          </w:p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działki</w:t>
            </w:r>
            <w:proofErr w:type="spellEnd"/>
          </w:p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 ha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Nr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księgi</w:t>
            </w:r>
            <w:proofErr w:type="spellEnd"/>
          </w:p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wieczystej</w:t>
            </w:r>
            <w:proofErr w:type="spellEnd"/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Opis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Cena</w:t>
            </w:r>
            <w:proofErr w:type="spellEnd"/>
          </w:p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wywoławcza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</w:p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Uwagi</w:t>
            </w:r>
            <w:proofErr w:type="spellEnd"/>
          </w:p>
        </w:tc>
      </w:tr>
      <w:tr w:rsidR="00CE57A5" w:rsidTr="00CE57A5">
        <w:trPr>
          <w:cantSplit/>
          <w:trHeight w:val="809"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  <w:t>1.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ul. Liliowa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działka nr 4/15</w:t>
            </w:r>
          </w:p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obręb 18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0,1003ha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KO1D/00013418/4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działka pod zabudowę  mieszkaniową  jednorodzinną, teren usług turystyki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57A5" w:rsidRDefault="00CE57A5" w:rsidP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32.000,00zł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7A5" w:rsidRDefault="00CE57A5" w:rsidP="003004F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I przetarg</w:t>
            </w:r>
          </w:p>
          <w:p w:rsidR="00CE57A5" w:rsidRDefault="00CE57A5" w:rsidP="003004F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9.02.2017r</w:t>
            </w:r>
          </w:p>
          <w:p w:rsidR="00CE57A5" w:rsidRDefault="00CE57A5" w:rsidP="003004F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 xml:space="preserve">45.000zł </w:t>
            </w:r>
          </w:p>
        </w:tc>
      </w:tr>
      <w:tr w:rsidR="00CE57A5" w:rsidTr="00CE57A5">
        <w:trPr>
          <w:cantSplit/>
          <w:trHeight w:val="809"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  <w:t>2.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ul. Liliowa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7A5" w:rsidRDefault="00CE57A5" w:rsidP="003004F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działka nr 4/17</w:t>
            </w:r>
          </w:p>
          <w:p w:rsidR="00CE57A5" w:rsidRDefault="00CE57A5" w:rsidP="003004F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obręb 18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0,1221ha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7A5" w:rsidRDefault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KO1D/00013418/4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7A5" w:rsidRDefault="00CE57A5" w:rsidP="003004F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działka pod zabudowę  mieszkaniową </w:t>
            </w:r>
          </w:p>
          <w:p w:rsidR="00CE57A5" w:rsidRDefault="00CE57A5" w:rsidP="003004F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 jednorodzinną, teren usług turystyki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7A5" w:rsidRDefault="00CE57A5" w:rsidP="003004F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38.000,00zł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7A5" w:rsidRDefault="00CE57A5" w:rsidP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I przetarg</w:t>
            </w:r>
          </w:p>
          <w:p w:rsidR="00CE57A5" w:rsidRDefault="00CE57A5" w:rsidP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9.02.2017r</w:t>
            </w:r>
          </w:p>
          <w:p w:rsidR="00CE57A5" w:rsidRDefault="00CE57A5" w:rsidP="00CE57A5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54</w:t>
            </w: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.000zł</w:t>
            </w:r>
          </w:p>
        </w:tc>
      </w:tr>
    </w:tbl>
    <w:p w:rsidR="003004FD" w:rsidRDefault="003004FD" w:rsidP="003004FD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3004FD" w:rsidRDefault="003004FD" w:rsidP="00C80729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Przetarg odbędzie się w siedzibie Urzędu Miejskiego w Drawsku Pomorskim przy ul. Sikorskiego 41, dnia </w:t>
      </w:r>
      <w:r w:rsidR="00CE57A5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24 marca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2017 roku o godz</w:t>
      </w:r>
      <w:r w:rsidR="00C80729">
        <w:rPr>
          <w:rFonts w:ascii="Times New Roman" w:eastAsia="HG Mincho Light J" w:hAnsi="Times New Roman" w:cs="Times New Roman"/>
          <w:b/>
          <w:color w:val="000000"/>
          <w:lang w:eastAsia="pl-PL"/>
        </w:rPr>
        <w:t>.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12</w:t>
      </w:r>
      <w:r>
        <w:rPr>
          <w:rFonts w:ascii="Times New Roman" w:eastAsia="HG Mincho Light J" w:hAnsi="Times New Roman" w:cs="Times New Roman"/>
          <w:b/>
          <w:color w:val="000000"/>
          <w:vertAlign w:val="superscript"/>
          <w:lang w:eastAsia="pl-PL"/>
        </w:rPr>
        <w:t xml:space="preserve">00 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pokoju nr 304. Warunkiem przystąpienia do przetargu jest wpłacenie wadium w formie pieniężnej w wysokości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7.000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,- zł.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takim terminie , aby możliwe było stwierdzenie jego zaksięgowania </w:t>
      </w:r>
      <w:r w:rsidR="00CE57A5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najpóźniej do 21 marca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2017 r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.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3004FD" w:rsidRDefault="003004FD" w:rsidP="003004FD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3004FD" w:rsidRDefault="003004FD" w:rsidP="003004FD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postąpienie wynosi nie mniej niż 1% ceny wywoławczej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. Cena osiągnięta w przetargu płatna jest jednorazowo przed zawarciem aktu notarialnego, najpóźniej 21 dni po przetargu.                                     </w:t>
      </w:r>
    </w:p>
    <w:p w:rsidR="003004FD" w:rsidRDefault="003004FD" w:rsidP="003004FD">
      <w:pPr>
        <w:widowControl w:val="0"/>
        <w:suppressAutoHyphens/>
        <w:autoSpaceDN w:val="0"/>
        <w:spacing w:after="0" w:line="240" w:lineRule="auto"/>
        <w:ind w:left="360" w:hanging="2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3004FD" w:rsidRDefault="003004FD" w:rsidP="003004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Dla przedmiotowego terenu obowiązuje uchwała Nr XIX/132/2008 Rady Miejskiej w Drawsku Pomorskim z dnia 31 stycznia 2008 r. w sprawie </w:t>
      </w:r>
    </w:p>
    <w:p w:rsidR="003004FD" w:rsidRDefault="003004FD" w:rsidP="003004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miejscowego planu zagospodarowania przestrzennego miasta Drawsko Pomorskie (Dz. Urz. Woj. Zach. Nr 37, poz. 787). Teren oznaczony na    </w:t>
      </w:r>
    </w:p>
    <w:p w:rsidR="00C80729" w:rsidRDefault="00C80729" w:rsidP="003004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rysunku planu  symbolem 12MN,</w:t>
      </w:r>
      <w:r w:rsidR="003004FD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UT ).  Obowiązują ustalenia szczegółowe i ogólne ww. planu, z  którymi należy się zapoznać przed </w:t>
      </w:r>
    </w:p>
    <w:p w:rsidR="003004FD" w:rsidRPr="00C80729" w:rsidRDefault="00C80729" w:rsidP="00C807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</w:t>
      </w:r>
      <w:r w:rsidR="003004FD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przystąpieniem do przetargu.</w:t>
      </w:r>
      <w:r w:rsidR="003004FD"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Działka znajduje się w strefie „W III” ochrony, stanowiska archeologicznego.</w:t>
      </w:r>
    </w:p>
    <w:p w:rsidR="003004FD" w:rsidRDefault="003004FD" w:rsidP="003004FD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Uwaga: Do ceny osiągniętej w przetargu zostanie doliczony podatek VAT według stawki obowiązującej w dniu zapłaty.</w:t>
      </w:r>
    </w:p>
    <w:p w:rsidR="003004FD" w:rsidRDefault="003004FD" w:rsidP="003004FD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Ogłoszenie zostało wywieszone na tablicy ogłoszeń Urzędu Miejskiego w Draw</w:t>
      </w:r>
      <w:r w:rsidR="00CE57A5">
        <w:rPr>
          <w:rFonts w:ascii="Times New Roman" w:eastAsia="HG Mincho Light J" w:hAnsi="Times New Roman" w:cs="Times New Roman"/>
          <w:color w:val="000000"/>
          <w:lang w:eastAsia="pl-PL"/>
        </w:rPr>
        <w:t>sku Pomorskim w dniu  21.02.2017</w:t>
      </w:r>
      <w:bookmarkStart w:id="0" w:name="_GoBack"/>
      <w:bookmarkEnd w:id="0"/>
      <w:r>
        <w:rPr>
          <w:rFonts w:ascii="Times New Roman" w:eastAsia="HG Mincho Light J" w:hAnsi="Times New Roman" w:cs="Times New Roman"/>
          <w:color w:val="000000"/>
          <w:lang w:eastAsia="pl-PL"/>
        </w:rPr>
        <w:t>r.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oraz opublikowane  na stronach </w:t>
      </w:r>
    </w:p>
    <w:p w:rsidR="003004FD" w:rsidRDefault="003004FD" w:rsidP="003004FD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 internetowych </w:t>
      </w:r>
      <w:r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pl-PL"/>
        </w:rPr>
        <w:t>w ww.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Calibri" w:eastAsia="Calibri" w:hAnsi="Calibri" w:cs="Times New Roman"/>
          <w:i/>
          <w:sz w:val="23"/>
          <w:szCs w:val="23"/>
        </w:rPr>
        <w:t>otoprzetargi.pl</w:t>
      </w:r>
      <w:r>
        <w:rPr>
          <w:rFonts w:ascii="Calibri" w:eastAsia="Calibri" w:hAnsi="Calibri" w:cs="Times New Roman"/>
          <w:sz w:val="23"/>
          <w:szCs w:val="23"/>
        </w:rPr>
        <w:t xml:space="preserve">, </w:t>
      </w:r>
      <w:r>
        <w:rPr>
          <w:rFonts w:ascii="Calibri" w:eastAsia="Calibri" w:hAnsi="Calibri" w:cs="Times New Roman"/>
        </w:rPr>
        <w:t xml:space="preserve"> </w:t>
      </w:r>
      <w:hyperlink r:id="rId4" w:history="1">
        <w:r>
          <w:rPr>
            <w:rStyle w:val="Hipercze"/>
            <w:rFonts w:ascii="Times New Roman" w:eastAsia="HG Mincho Light J" w:hAnsi="Times New Roman" w:cs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i w prasie lokalnej „ Powiatowej Gazecie Drawskiej”. </w:t>
      </w:r>
    </w:p>
    <w:p w:rsidR="003004FD" w:rsidRDefault="003004FD" w:rsidP="003004FD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Ogłoszenie zdjęto z tablicy ogłoszeń  .........................</w:t>
      </w:r>
    </w:p>
    <w:p w:rsidR="003004FD" w:rsidRDefault="003004FD" w:rsidP="003004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</w:p>
    <w:p w:rsidR="003004FD" w:rsidRDefault="003004FD" w:rsidP="003004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</w:p>
    <w:p w:rsidR="006E2478" w:rsidRDefault="006E2478"/>
    <w:sectPr w:rsidR="006E2478" w:rsidSect="003004FD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63"/>
    <w:rsid w:val="003004FD"/>
    <w:rsid w:val="00471463"/>
    <w:rsid w:val="006E2478"/>
    <w:rsid w:val="008B6E97"/>
    <w:rsid w:val="00C80729"/>
    <w:rsid w:val="00C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B137C-A7E2-4866-9BA6-8D872536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4F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04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5</cp:revision>
  <cp:lastPrinted>2016-12-28T12:58:00Z</cp:lastPrinted>
  <dcterms:created xsi:type="dcterms:W3CDTF">2016-12-28T12:41:00Z</dcterms:created>
  <dcterms:modified xsi:type="dcterms:W3CDTF">2017-02-20T07:17:00Z</dcterms:modified>
</cp:coreProperties>
</file>