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niezabudowanej, położonej   w Drawsku Pomorskim przy ul. Starogrodzkiej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983"/>
        <w:gridCol w:w="1985"/>
        <w:gridCol w:w="1418"/>
        <w:gridCol w:w="2127"/>
        <w:gridCol w:w="3642"/>
        <w:gridCol w:w="1704"/>
      </w:tblGrid>
      <w:tr w:rsidR="009056C2" w:rsidTr="009056C2">
        <w:trPr>
          <w:cantSplit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9056C2" w:rsidTr="009056C2">
        <w:trPr>
          <w:cantSplit/>
          <w:trHeight w:val="809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Starogrodzka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13/1</w:t>
            </w:r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0,8015ha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KO1D/00013587/9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 w:rsidP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Przeznaczenie w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p.z.p</w:t>
            </w:r>
            <w:proofErr w:type="spellEnd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. 1.02P- istniejący zakład produkcyjny wraz z zespołem obsługi technicznej</w:t>
            </w:r>
          </w:p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6C2" w:rsidRDefault="009056C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200.000,00zł</w:t>
            </w:r>
          </w:p>
        </w:tc>
      </w:tr>
    </w:tbl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A739A7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16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lutego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2017 roku o godz. 12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Warunkiem przystąpienia do przetargu jest wpłacenie wadium w formie pieniężnej w wysokości </w:t>
      </w:r>
      <w:r w:rsidR="00A739A7">
        <w:rPr>
          <w:rFonts w:ascii="Times New Roman" w:eastAsia="HG Mincho Light J" w:hAnsi="Times New Roman" w:cs="Times New Roman"/>
          <w:b/>
          <w:color w:val="000000"/>
          <w:lang w:eastAsia="pl-PL"/>
        </w:rPr>
        <w:t>20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A739A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najpóźniej do 13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lutego 2017 r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9056C2" w:rsidRDefault="009056C2" w:rsidP="009056C2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9056C2" w:rsidRDefault="009056C2" w:rsidP="009056C2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A739A7" w:rsidRDefault="009056C2" w:rsidP="009056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Dla przedmiotowego terenu obowiązuje uchwała Nr XXXIX/292/97 Rady Miejskiej w Drawsku Pomorskim z dnia 25 kwietnia 1997r</w:t>
      </w:r>
      <w:r w:rsidR="00A739A7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.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w sprawie</w:t>
      </w:r>
    </w:p>
    <w:p w:rsidR="00A739A7" w:rsidRDefault="00A739A7" w:rsidP="009056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</w:t>
      </w:r>
      <w:r w:rsidR="009056C2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miejscowego planu zagospodarowania przestrzennego miasta Drawsko Pomorskie (Dz. Urz. Woj. Zach. Nr 21 z dnia 10 lipca 1997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r  z </w:t>
      </w:r>
      <w:proofErr w:type="spellStart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.   </w:t>
      </w:r>
    </w:p>
    <w:p w:rsidR="009056C2" w:rsidRDefault="00A739A7" w:rsidP="009056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zmianą</w:t>
      </w:r>
      <w:r w:rsidR="009056C2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).   Obowiązują ustalenia szczegółowe i ogólne ww. planu, z  kt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órymi należy się zapoznać przed  </w:t>
      </w:r>
      <w:r w:rsidR="009056C2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przystąpieniem do przetargu.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9056C2" w:rsidRDefault="009056C2" w:rsidP="009056C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zostało wywieszone na tablicy ogłoszeń Urzędu Miejskieg</w:t>
      </w:r>
      <w:r w:rsidR="00A739A7">
        <w:rPr>
          <w:rFonts w:ascii="Times New Roman" w:eastAsia="HG Mincho Light J" w:hAnsi="Times New Roman" w:cs="Times New Roman"/>
          <w:color w:val="000000"/>
          <w:lang w:eastAsia="pl-PL"/>
        </w:rPr>
        <w:t>o w Drawsku Pomorskim w dniu  30</w:t>
      </w:r>
      <w:r w:rsidR="004529C5">
        <w:rPr>
          <w:rFonts w:ascii="Times New Roman" w:eastAsia="HG Mincho Light J" w:hAnsi="Times New Roman" w:cs="Times New Roman"/>
          <w:color w:val="000000"/>
          <w:lang w:eastAsia="pl-PL"/>
        </w:rPr>
        <w:t>.12.2016</w:t>
      </w:r>
      <w:bookmarkStart w:id="0" w:name="_GoBack"/>
      <w:bookmarkEnd w:id="0"/>
      <w:r>
        <w:rPr>
          <w:rFonts w:ascii="Times New Roman" w:eastAsia="HG Mincho Light J" w:hAnsi="Times New Roman" w:cs="Times New Roman"/>
          <w:color w:val="000000"/>
          <w:lang w:eastAsia="pl-PL"/>
        </w:rPr>
        <w:t>r.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9056C2" w:rsidRDefault="009056C2" w:rsidP="009056C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Times New Roman"/>
          <w:i/>
          <w:sz w:val="23"/>
          <w:szCs w:val="23"/>
        </w:rPr>
        <w:t>otoprzetargi.pl</w:t>
      </w:r>
      <w:r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9056C2" w:rsidRDefault="00A739A7" w:rsidP="00A739A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  <w:r w:rsidR="009056C2">
        <w:rPr>
          <w:rFonts w:ascii="Times New Roman" w:eastAsia="HG Mincho Light J" w:hAnsi="Times New Roman" w:cs="Times New Roman"/>
          <w:color w:val="000000"/>
          <w:lang w:eastAsia="pl-PL"/>
        </w:rPr>
        <w:t>Ogłoszenie zdjęto z tablicy ogłoszeń  .........................</w:t>
      </w:r>
    </w:p>
    <w:p w:rsidR="009056C2" w:rsidRDefault="009056C2" w:rsidP="009056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FA50B0" w:rsidRDefault="00FA50B0"/>
    <w:sectPr w:rsidR="00FA50B0" w:rsidSect="009056C2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48"/>
    <w:rsid w:val="00423A48"/>
    <w:rsid w:val="004529C5"/>
    <w:rsid w:val="009056C2"/>
    <w:rsid w:val="00A739A7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A258-CBB5-432D-8CC1-CEE73DE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C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56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cp:lastPrinted>2016-12-30T06:11:00Z</cp:lastPrinted>
  <dcterms:created xsi:type="dcterms:W3CDTF">2016-12-29T06:49:00Z</dcterms:created>
  <dcterms:modified xsi:type="dcterms:W3CDTF">2016-12-30T06:12:00Z</dcterms:modified>
</cp:coreProperties>
</file>